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D4" w:rsidRPr="00CA3FCF" w:rsidRDefault="00711DD4" w:rsidP="00711DD4">
      <w:pPr>
        <w:spacing w:beforeLines="50" w:afterLines="50" w:line="36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292E07">
        <w:rPr>
          <w:rFonts w:ascii="宋体" w:hAnsi="宋体" w:hint="eastAsia"/>
          <w:b/>
          <w:color w:val="000000"/>
          <w:sz w:val="28"/>
          <w:szCs w:val="28"/>
        </w:rPr>
        <w:t>附表：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工业工程领域 </w:t>
      </w:r>
      <w:r w:rsidRPr="00CA3FCF">
        <w:rPr>
          <w:rFonts w:ascii="宋体" w:hAnsi="宋体" w:hint="eastAsia"/>
          <w:b/>
          <w:color w:val="000000"/>
          <w:sz w:val="28"/>
          <w:szCs w:val="28"/>
        </w:rPr>
        <w:t>在职工程硕士研究生课程设置及学分要求</w:t>
      </w:r>
    </w:p>
    <w:tbl>
      <w:tblPr>
        <w:tblW w:w="9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214"/>
        <w:gridCol w:w="1742"/>
        <w:gridCol w:w="2032"/>
        <w:gridCol w:w="646"/>
        <w:gridCol w:w="646"/>
        <w:gridCol w:w="1356"/>
      </w:tblGrid>
      <w:tr w:rsidR="00711DD4" w:rsidRPr="00CA3FCF" w:rsidTr="00C32F27">
        <w:trPr>
          <w:trHeight w:val="680"/>
          <w:jc w:val="center"/>
        </w:trPr>
        <w:tc>
          <w:tcPr>
            <w:tcW w:w="1417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编</w:t>
            </w:r>
            <w:r w:rsidRPr="00CA3FCF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课    程    名    称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学</w:t>
            </w:r>
            <w:r w:rsidRPr="00CA3FCF"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35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711DD4" w:rsidRPr="00CA3FCF" w:rsidTr="00C32F27">
        <w:trPr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公共类</w:t>
            </w: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G012002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自然辩证法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 w:val="restart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必修16学分</w:t>
            </w:r>
          </w:p>
        </w:tc>
      </w:tr>
      <w:tr w:rsidR="00711DD4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G022001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基础外语（第一外语）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356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DD4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G0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CA3FCF">
              <w:rPr>
                <w:rFonts w:ascii="宋体" w:hAnsi="宋体"/>
                <w:szCs w:val="21"/>
              </w:rPr>
              <w:t>2001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计算机软件技术基础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DD4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G102001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科学与工程计算基础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356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DD4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G112001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企业管理与技术经济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DD4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G005003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信息检索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356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DD4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G012003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知识产权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356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DD4" w:rsidRPr="00CA3FCF" w:rsidTr="00C32F27">
        <w:trPr>
          <w:trHeight w:val="255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专业基础</w:t>
            </w:r>
          </w:p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和专业类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G042018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物流与供应链管理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 w:val="restart"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  <w:r w:rsidRPr="0017309A">
              <w:rPr>
                <w:rFonts w:hAnsi="宋体" w:hint="eastAsia"/>
                <w:lang w:val="en-US" w:eastAsia="zh-CN"/>
              </w:rPr>
              <w:t>必选</w:t>
            </w:r>
            <w:r w:rsidRPr="0017309A">
              <w:rPr>
                <w:rFonts w:hAnsi="宋体"/>
                <w:lang w:val="en-US" w:eastAsia="zh-CN"/>
              </w:rPr>
              <w:t>4</w:t>
            </w:r>
            <w:r w:rsidRPr="0017309A">
              <w:rPr>
                <w:rFonts w:hAnsi="宋体" w:hint="eastAsia"/>
                <w:lang w:val="en-US" w:eastAsia="zh-CN"/>
              </w:rPr>
              <w:t>门</w:t>
            </w:r>
          </w:p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不少于</w:t>
            </w:r>
            <w:r w:rsidRPr="00CA3FCF">
              <w:rPr>
                <w:rFonts w:ascii="宋体" w:hAnsi="宋体"/>
                <w:szCs w:val="21"/>
              </w:rPr>
              <w:t xml:space="preserve"> 8</w:t>
            </w:r>
            <w:r w:rsidRPr="00CA3FCF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711DD4" w:rsidRPr="00CA3FCF" w:rsidTr="00C32F27">
        <w:trPr>
          <w:trHeight w:val="225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G042019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数据库理论与技术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</w:p>
        </w:tc>
      </w:tr>
      <w:tr w:rsidR="00711DD4" w:rsidRPr="00CA3FCF" w:rsidTr="00C32F27">
        <w:trPr>
          <w:trHeight w:val="210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G042020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决策理论与方法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</w:p>
        </w:tc>
      </w:tr>
      <w:tr w:rsidR="00711DD4" w:rsidRPr="00CA3FCF" w:rsidTr="00C32F27">
        <w:trPr>
          <w:trHeight w:val="180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G042021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管理信息系统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</w:p>
        </w:tc>
      </w:tr>
      <w:tr w:rsidR="00711DD4" w:rsidRPr="00CA3FCF" w:rsidTr="00C32F27">
        <w:trPr>
          <w:trHeight w:val="195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G042022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现代质量工程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</w:p>
        </w:tc>
      </w:tr>
      <w:tr w:rsidR="00711DD4" w:rsidRPr="00CA3FCF" w:rsidTr="00C32F27">
        <w:trPr>
          <w:trHeight w:val="225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G042023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管理学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</w:p>
        </w:tc>
      </w:tr>
      <w:tr w:rsidR="00711DD4" w:rsidRPr="00CA3FCF" w:rsidTr="00C32F27">
        <w:trPr>
          <w:trHeight w:val="180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711DD4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G042024</w:t>
            </w:r>
          </w:p>
        </w:tc>
        <w:tc>
          <w:tcPr>
            <w:tcW w:w="3774" w:type="dxa"/>
            <w:gridSpan w:val="2"/>
            <w:vAlign w:val="center"/>
          </w:tcPr>
          <w:p w:rsidR="00711DD4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库存管理</w:t>
            </w:r>
          </w:p>
        </w:tc>
        <w:tc>
          <w:tcPr>
            <w:tcW w:w="646" w:type="dxa"/>
            <w:vAlign w:val="center"/>
          </w:tcPr>
          <w:p w:rsidR="00711DD4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711DD4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</w:p>
        </w:tc>
      </w:tr>
      <w:tr w:rsidR="00711DD4" w:rsidRPr="00CA3FCF" w:rsidTr="00C32F27">
        <w:trPr>
          <w:trHeight w:val="165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ind w:leftChars="-50" w:left="-105" w:rightChars="-50" w:right="-105"/>
              <w:jc w:val="center"/>
              <w:rPr>
                <w:rFonts w:hAnsi="宋体" w:cs="Courier New" w:hint="eastAsia"/>
                <w:lang w:val="en-US" w:eastAsia="zh-CN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711DD4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G042025</w:t>
            </w:r>
          </w:p>
        </w:tc>
        <w:tc>
          <w:tcPr>
            <w:tcW w:w="3774" w:type="dxa"/>
            <w:gridSpan w:val="2"/>
            <w:vAlign w:val="center"/>
          </w:tcPr>
          <w:p w:rsidR="00711DD4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生产系统建模与仿真</w:t>
            </w:r>
          </w:p>
        </w:tc>
        <w:tc>
          <w:tcPr>
            <w:tcW w:w="646" w:type="dxa"/>
            <w:vAlign w:val="center"/>
          </w:tcPr>
          <w:p w:rsidR="00711DD4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711DD4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711DD4" w:rsidRPr="0017309A" w:rsidRDefault="00711DD4" w:rsidP="00C32F27">
            <w:pPr>
              <w:pStyle w:val="a3"/>
              <w:spacing w:line="360" w:lineRule="exact"/>
              <w:jc w:val="center"/>
              <w:rPr>
                <w:rFonts w:hAnsi="宋体" w:hint="eastAsia"/>
                <w:lang w:val="en-US" w:eastAsia="zh-CN"/>
              </w:rPr>
            </w:pPr>
          </w:p>
        </w:tc>
      </w:tr>
      <w:tr w:rsidR="00711DD4" w:rsidRPr="00CA3FCF" w:rsidTr="00C32F27">
        <w:trPr>
          <w:trHeight w:val="275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G043013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工业工程概论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 w:val="restart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不少于</w:t>
            </w:r>
            <w:r w:rsidRPr="00CA3FCF">
              <w:rPr>
                <w:rFonts w:ascii="宋体" w:hAnsi="宋体"/>
                <w:szCs w:val="21"/>
              </w:rPr>
              <w:t>3</w:t>
            </w:r>
            <w:r w:rsidRPr="00CA3FCF"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711DD4" w:rsidRPr="00CA3FCF" w:rsidTr="00C32F27">
        <w:trPr>
          <w:trHeight w:val="390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G043014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生产计划与控制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DD4" w:rsidRPr="00CA3FCF" w:rsidTr="00C32F27">
        <w:trPr>
          <w:trHeight w:val="320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G043015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物流与设施规划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DD4" w:rsidRPr="00CA3FCF" w:rsidTr="00C32F27">
        <w:trPr>
          <w:trHeight w:val="345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G043016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运筹学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DD4" w:rsidRPr="00CA3FCF" w:rsidTr="00C32F27">
        <w:trPr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必修</w:t>
            </w:r>
          </w:p>
          <w:p w:rsidR="00711DD4" w:rsidRPr="00CA3FCF" w:rsidRDefault="00711DD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环节</w:t>
            </w: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G005001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论文开题答辩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56" w:type="dxa"/>
            <w:vMerge w:val="restart"/>
            <w:vAlign w:val="center"/>
          </w:tcPr>
          <w:p w:rsidR="00711DD4" w:rsidRPr="00CA3FCF" w:rsidRDefault="00711DD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3学分</w:t>
            </w:r>
          </w:p>
        </w:tc>
      </w:tr>
      <w:tr w:rsidR="00711DD4" w:rsidRPr="00CA3FCF" w:rsidTr="00C32F27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G005002</w:t>
            </w:r>
          </w:p>
        </w:tc>
        <w:tc>
          <w:tcPr>
            <w:tcW w:w="3774" w:type="dxa"/>
            <w:gridSpan w:val="2"/>
            <w:vAlign w:val="center"/>
          </w:tcPr>
          <w:p w:rsidR="00711DD4" w:rsidRPr="00CA3FCF" w:rsidRDefault="00711DD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/>
                <w:szCs w:val="21"/>
              </w:rPr>
              <w:t>工程领域前沿讲座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711DD4" w:rsidRPr="00CA3FCF" w:rsidRDefault="00711DD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A3FC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56" w:type="dxa"/>
            <w:vMerge/>
            <w:vAlign w:val="center"/>
          </w:tcPr>
          <w:p w:rsidR="00711DD4" w:rsidRPr="00CA3FCF" w:rsidRDefault="00711DD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11DD4" w:rsidRPr="00CA3FCF" w:rsidTr="00C32F27">
        <w:trPr>
          <w:trHeight w:val="680"/>
          <w:jc w:val="center"/>
        </w:trPr>
        <w:tc>
          <w:tcPr>
            <w:tcW w:w="1417" w:type="dxa"/>
            <w:vAlign w:val="center"/>
          </w:tcPr>
          <w:p w:rsidR="00711DD4" w:rsidRPr="0017309A" w:rsidRDefault="00711DD4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总要求</w:t>
            </w:r>
          </w:p>
        </w:tc>
        <w:tc>
          <w:tcPr>
            <w:tcW w:w="2956" w:type="dxa"/>
            <w:gridSpan w:val="2"/>
            <w:vAlign w:val="center"/>
          </w:tcPr>
          <w:p w:rsidR="00711DD4" w:rsidRPr="00EB221C" w:rsidRDefault="00711DD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hAnsi="宋体" w:hint="eastAsia"/>
              </w:rPr>
              <w:t>总学分</w:t>
            </w:r>
          </w:p>
        </w:tc>
        <w:tc>
          <w:tcPr>
            <w:tcW w:w="4680" w:type="dxa"/>
            <w:gridSpan w:val="4"/>
            <w:vAlign w:val="center"/>
          </w:tcPr>
          <w:p w:rsidR="00711DD4" w:rsidRPr="004670A8" w:rsidRDefault="00711DD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4670A8">
              <w:rPr>
                <w:rFonts w:ascii="宋体" w:hAnsi="宋体" w:hint="eastAsia"/>
              </w:rPr>
              <w:t>30</w:t>
            </w:r>
            <w:r w:rsidRPr="00624AA5"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  <w:r>
              <w:rPr>
                <w:rFonts w:ascii="宋体" w:hAnsi="宋体" w:hint="eastAsia"/>
              </w:rPr>
              <w:t>学分</w:t>
            </w:r>
          </w:p>
        </w:tc>
      </w:tr>
    </w:tbl>
    <w:p w:rsidR="00711DD4" w:rsidRPr="005B2F6F" w:rsidRDefault="00711DD4" w:rsidP="00711DD4">
      <w:pPr>
        <w:rPr>
          <w:rFonts w:hint="eastAsia"/>
        </w:rPr>
      </w:pPr>
    </w:p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DD4"/>
    <w:rsid w:val="00711DD4"/>
    <w:rsid w:val="0073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11DD4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711DD4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2017-10-18T01:16:00Z</dcterms:created>
  <dcterms:modified xsi:type="dcterms:W3CDTF">2017-10-18T01:17:00Z</dcterms:modified>
</cp:coreProperties>
</file>